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3D" w:rsidRDefault="0009293D">
      <w:pPr>
        <w:pStyle w:val="70"/>
        <w:shd w:val="clear" w:color="auto" w:fill="auto"/>
        <w:spacing w:before="0" w:after="0"/>
        <w:ind w:left="3460"/>
      </w:pPr>
    </w:p>
    <w:p w:rsidR="00D72885" w:rsidRPr="000B6926" w:rsidRDefault="00D72885" w:rsidP="00D72885">
      <w:pPr>
        <w:widowControl/>
        <w:jc w:val="center"/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bidi="ar-SA"/>
        </w:rPr>
      </w:pPr>
      <w:r w:rsidRPr="000B6926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bidi="ar-SA"/>
        </w:rPr>
        <w:t>АДМИНИСТРАЦИЯ</w:t>
      </w:r>
    </w:p>
    <w:p w:rsidR="00D72885" w:rsidRPr="000B6926" w:rsidRDefault="00D72885" w:rsidP="00D72885">
      <w:pPr>
        <w:widowControl/>
        <w:jc w:val="center"/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bidi="ar-SA"/>
        </w:rPr>
      </w:pPr>
      <w:r w:rsidRPr="000B6926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bidi="ar-SA"/>
        </w:rPr>
        <w:t>городского поселения "Рабочий поселок Лососина"</w:t>
      </w:r>
    </w:p>
    <w:p w:rsidR="00D72885" w:rsidRPr="000B6926" w:rsidRDefault="00D72885" w:rsidP="00D72885">
      <w:pPr>
        <w:widowControl/>
        <w:jc w:val="center"/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bidi="ar-SA"/>
        </w:rPr>
      </w:pPr>
      <w:r w:rsidRPr="000B6926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bidi="ar-SA"/>
        </w:rPr>
        <w:t>Советско-Гаванского муниципального района Хабаровского края</w:t>
      </w:r>
    </w:p>
    <w:p w:rsidR="0038061B" w:rsidRPr="00D72885" w:rsidRDefault="00D72885" w:rsidP="00D72885">
      <w:pPr>
        <w:widowControl/>
        <w:jc w:val="center"/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bidi="ar-SA"/>
        </w:rPr>
      </w:pPr>
      <w:r w:rsidRPr="000B6926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bidi="ar-SA"/>
        </w:rPr>
        <w:t xml:space="preserve"> ПОСТАНОВЛЕНИЕ</w:t>
      </w:r>
    </w:p>
    <w:p w:rsidR="0038061B" w:rsidRDefault="0038061B" w:rsidP="00FA7D96">
      <w:pPr>
        <w:pStyle w:val="20"/>
        <w:shd w:val="clear" w:color="auto" w:fill="auto"/>
        <w:spacing w:before="0" w:after="317"/>
        <w:ind w:right="60"/>
        <w:jc w:val="left"/>
        <w:rPr>
          <w:sz w:val="28"/>
          <w:szCs w:val="28"/>
        </w:rPr>
      </w:pPr>
    </w:p>
    <w:p w:rsidR="00D72885" w:rsidRPr="000B6926" w:rsidRDefault="00D72885" w:rsidP="00D72885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bidi="ar-SA"/>
        </w:rPr>
        <w:t>18.09</w:t>
      </w:r>
      <w:r w:rsidRPr="000B6926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bidi="ar-SA"/>
        </w:rPr>
        <w:t>.2020 №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bidi="ar-SA"/>
        </w:rPr>
        <w:t xml:space="preserve"> 104</w:t>
      </w:r>
    </w:p>
    <w:p w:rsidR="0038061B" w:rsidRDefault="00D72885" w:rsidP="00D72885">
      <w:pPr>
        <w:pStyle w:val="20"/>
        <w:shd w:val="clear" w:color="auto" w:fill="auto"/>
        <w:spacing w:before="0" w:after="317"/>
        <w:ind w:right="60"/>
        <w:jc w:val="left"/>
        <w:rPr>
          <w:sz w:val="28"/>
          <w:szCs w:val="28"/>
        </w:rPr>
      </w:pPr>
      <w:r w:rsidRPr="000B6926">
        <w:rPr>
          <w:color w:val="auto"/>
          <w:sz w:val="28"/>
          <w:szCs w:val="20"/>
          <w:lang w:bidi="ar-SA"/>
        </w:rPr>
        <w:t>р.п. Лососина</w:t>
      </w:r>
    </w:p>
    <w:p w:rsidR="0038061B" w:rsidRDefault="0038061B" w:rsidP="00FA7D96">
      <w:pPr>
        <w:pStyle w:val="20"/>
        <w:shd w:val="clear" w:color="auto" w:fill="auto"/>
        <w:spacing w:before="0" w:after="317"/>
        <w:ind w:right="60"/>
        <w:jc w:val="left"/>
        <w:rPr>
          <w:sz w:val="28"/>
          <w:szCs w:val="28"/>
        </w:rPr>
      </w:pPr>
    </w:p>
    <w:p w:rsidR="0038061B" w:rsidRDefault="0038061B" w:rsidP="00FA7D96">
      <w:pPr>
        <w:pStyle w:val="20"/>
        <w:shd w:val="clear" w:color="auto" w:fill="auto"/>
        <w:spacing w:before="0" w:after="317"/>
        <w:ind w:right="60"/>
        <w:jc w:val="left"/>
        <w:rPr>
          <w:sz w:val="28"/>
          <w:szCs w:val="28"/>
        </w:rPr>
      </w:pPr>
    </w:p>
    <w:p w:rsidR="0009293D" w:rsidRPr="00AA1456" w:rsidRDefault="006636D4" w:rsidP="00660F66">
      <w:pPr>
        <w:pStyle w:val="20"/>
        <w:shd w:val="clear" w:color="auto" w:fill="auto"/>
        <w:spacing w:before="0" w:after="317" w:line="240" w:lineRule="exact"/>
        <w:ind w:right="62"/>
        <w:jc w:val="left"/>
        <w:rPr>
          <w:sz w:val="28"/>
          <w:szCs w:val="28"/>
        </w:rPr>
      </w:pPr>
      <w:r w:rsidRPr="00AA1456">
        <w:rPr>
          <w:sz w:val="28"/>
          <w:szCs w:val="28"/>
        </w:rPr>
        <w:t xml:space="preserve">О </w:t>
      </w:r>
      <w:r w:rsidR="00660F66">
        <w:rPr>
          <w:sz w:val="28"/>
          <w:szCs w:val="28"/>
        </w:rPr>
        <w:t xml:space="preserve">внесении изменений в административный регламент предоставления муниципальной услуги </w:t>
      </w:r>
      <w:r w:rsidR="00A829AC" w:rsidRPr="00A829AC">
        <w:rPr>
          <w:sz w:val="28"/>
          <w:szCs w:val="28"/>
        </w:rPr>
        <w:t>«Предоставление земельных участков, на которых расположены здания, строения, находящиеся в частной собственности, юридическим лицам и гражданам в аренду  из состава земель, государственная собственность на которые не разграничена на территории городского поселения «Рабочий поселок Лососина»</w:t>
      </w:r>
      <w:r w:rsidR="004F4E7B">
        <w:rPr>
          <w:sz w:val="28"/>
          <w:szCs w:val="28"/>
        </w:rPr>
        <w:t xml:space="preserve">, утвержденный постановлением администрации городского поселения «Рабочий поселок Лососина» </w:t>
      </w:r>
      <w:r w:rsidR="00A829AC">
        <w:rPr>
          <w:sz w:val="28"/>
          <w:szCs w:val="28"/>
        </w:rPr>
        <w:t>от 19.05.2015</w:t>
      </w:r>
      <w:r w:rsidR="004F4E7B" w:rsidRPr="004F4E7B">
        <w:rPr>
          <w:sz w:val="28"/>
          <w:szCs w:val="28"/>
        </w:rPr>
        <w:t xml:space="preserve"> № </w:t>
      </w:r>
      <w:r w:rsidR="00A829AC">
        <w:rPr>
          <w:sz w:val="28"/>
          <w:szCs w:val="28"/>
        </w:rPr>
        <w:t>43</w:t>
      </w:r>
    </w:p>
    <w:p w:rsidR="00FA7D96" w:rsidRPr="00AA1456" w:rsidRDefault="00D3250B" w:rsidP="00883D51">
      <w:pPr>
        <w:pStyle w:val="20"/>
        <w:shd w:val="clear" w:color="auto" w:fill="auto"/>
        <w:spacing w:before="0" w:after="0" w:line="324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Протеста прокурора, в целях приведения нормативно-правовых актов  администрации городского поселения «Рабочий поселок Лососина» Советско-Гаванского муниципального района в соответствие с </w:t>
      </w:r>
      <w:r w:rsidR="00660F66">
        <w:rPr>
          <w:sz w:val="28"/>
          <w:szCs w:val="28"/>
        </w:rPr>
        <w:t>действующим законодательством</w:t>
      </w:r>
      <w:r w:rsidR="00FA7D96" w:rsidRPr="00AA1456">
        <w:rPr>
          <w:sz w:val="28"/>
          <w:szCs w:val="28"/>
        </w:rPr>
        <w:t xml:space="preserve"> администрация  городского поселения «Рабочий поселок Лососина»</w:t>
      </w:r>
    </w:p>
    <w:p w:rsidR="0009293D" w:rsidRPr="00AA1456" w:rsidRDefault="006636D4" w:rsidP="0038061B">
      <w:pPr>
        <w:pStyle w:val="20"/>
        <w:shd w:val="clear" w:color="auto" w:fill="auto"/>
        <w:spacing w:before="0" w:after="0" w:line="324" w:lineRule="exact"/>
        <w:jc w:val="both"/>
        <w:rPr>
          <w:sz w:val="28"/>
          <w:szCs w:val="28"/>
        </w:rPr>
      </w:pPr>
      <w:r w:rsidRPr="00AA1456">
        <w:rPr>
          <w:sz w:val="28"/>
          <w:szCs w:val="28"/>
        </w:rPr>
        <w:t xml:space="preserve"> ПОСТАНОВЛЯЕТ:</w:t>
      </w:r>
    </w:p>
    <w:p w:rsidR="0009293D" w:rsidRPr="00AA1456" w:rsidRDefault="00DF54D3" w:rsidP="00883D51">
      <w:pPr>
        <w:pStyle w:val="20"/>
        <w:shd w:val="clear" w:color="auto" w:fill="auto"/>
        <w:tabs>
          <w:tab w:val="left" w:pos="567"/>
          <w:tab w:val="left" w:pos="851"/>
          <w:tab w:val="left" w:pos="1150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6D16A2">
        <w:rPr>
          <w:sz w:val="28"/>
          <w:szCs w:val="28"/>
        </w:rPr>
        <w:t xml:space="preserve">Внести изменения  в административный регламент </w:t>
      </w:r>
      <w:r w:rsidR="006D16A2" w:rsidRPr="006D16A2">
        <w:rPr>
          <w:sz w:val="28"/>
          <w:szCs w:val="28"/>
        </w:rPr>
        <w:t xml:space="preserve">предоставления муниципальной услуги </w:t>
      </w:r>
      <w:r w:rsidR="00A829AC">
        <w:rPr>
          <w:sz w:val="28"/>
          <w:szCs w:val="28"/>
        </w:rPr>
        <w:t>«</w:t>
      </w:r>
      <w:r w:rsidR="00A829AC" w:rsidRPr="00A829AC">
        <w:rPr>
          <w:sz w:val="28"/>
          <w:szCs w:val="28"/>
        </w:rPr>
        <w:t>Предоставление земельных участков, на которых расположены здания, строения, находящиеся в частной собственности, юридическим лицам и гражданам в аренду  из состава земель, государственная собственность на которые не разграничена на территории городского поселения «Рабочий поселок Лососина»</w:t>
      </w:r>
      <w:r w:rsidR="006D16A2" w:rsidRPr="006D16A2">
        <w:rPr>
          <w:sz w:val="28"/>
          <w:szCs w:val="28"/>
        </w:rPr>
        <w:t>, утвержденного постановлением администрации городского поселения «Рабочий поселок Лососи</w:t>
      </w:r>
      <w:r w:rsidR="00A829AC">
        <w:rPr>
          <w:sz w:val="28"/>
          <w:szCs w:val="28"/>
        </w:rPr>
        <w:t>на» от 19.05.2015 № 43</w:t>
      </w:r>
      <w:bookmarkStart w:id="0" w:name="_GoBack"/>
      <w:bookmarkEnd w:id="0"/>
      <w:r w:rsidR="006D16A2">
        <w:rPr>
          <w:sz w:val="28"/>
          <w:szCs w:val="28"/>
        </w:rPr>
        <w:t xml:space="preserve"> изложив</w:t>
      </w:r>
      <w:r>
        <w:rPr>
          <w:sz w:val="28"/>
          <w:szCs w:val="28"/>
        </w:rPr>
        <w:t xml:space="preserve"> п.5 административного регламента </w:t>
      </w:r>
      <w:r w:rsidR="009F1D13">
        <w:rPr>
          <w:sz w:val="28"/>
          <w:szCs w:val="28"/>
        </w:rPr>
        <w:t>в следующей редакции согласно Приложения.</w:t>
      </w:r>
    </w:p>
    <w:p w:rsidR="00FA7D96" w:rsidRPr="00AA1456" w:rsidRDefault="00883D51" w:rsidP="003806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2.</w:t>
      </w:r>
      <w:r w:rsidR="00FA7D96" w:rsidRPr="00AA1456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09293D" w:rsidRPr="00AA1456" w:rsidRDefault="00883D51" w:rsidP="0038061B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3.</w:t>
      </w:r>
      <w:r w:rsidR="006D16A2">
        <w:rPr>
          <w:rFonts w:ascii="Times New Roman" w:eastAsia="Times New Roman" w:hAnsi="Times New Roman" w:cs="Times New Roman"/>
          <w:sz w:val="28"/>
          <w:szCs w:val="28"/>
        </w:rPr>
        <w:t>Настоящее п</w:t>
      </w:r>
      <w:r w:rsidR="00FA7D96" w:rsidRPr="00AA1456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вступает в силу с момента его </w:t>
      </w:r>
      <w:r w:rsidR="0038061B" w:rsidRPr="00AA1456">
        <w:rPr>
          <w:rFonts w:ascii="Times New Roman" w:eastAsia="Times New Roman" w:hAnsi="Times New Roman" w:cs="Times New Roman"/>
          <w:sz w:val="28"/>
          <w:szCs w:val="28"/>
        </w:rPr>
        <w:t>опубликования (обнародования).</w:t>
      </w:r>
    </w:p>
    <w:p w:rsidR="0009293D" w:rsidRPr="00AA1456" w:rsidRDefault="0009293D" w:rsidP="0038061B">
      <w:pPr>
        <w:spacing w:before="84" w:after="84"/>
        <w:jc w:val="both"/>
        <w:rPr>
          <w:sz w:val="28"/>
          <w:szCs w:val="28"/>
        </w:rPr>
      </w:pPr>
    </w:p>
    <w:p w:rsidR="0009293D" w:rsidRPr="00AA1456" w:rsidRDefault="0009293D" w:rsidP="00FA7D96">
      <w:pPr>
        <w:rPr>
          <w:sz w:val="28"/>
          <w:szCs w:val="28"/>
        </w:rPr>
        <w:sectPr w:rsidR="0009293D" w:rsidRPr="00AA1456" w:rsidSect="00FA7D96">
          <w:pgSz w:w="11900" w:h="16840"/>
          <w:pgMar w:top="1134" w:right="567" w:bottom="1134" w:left="1985" w:header="0" w:footer="6" w:gutter="0"/>
          <w:cols w:space="720"/>
          <w:noEndnote/>
          <w:docGrid w:linePitch="360"/>
        </w:sectPr>
      </w:pPr>
    </w:p>
    <w:p w:rsidR="0009293D" w:rsidRPr="00AA1456" w:rsidRDefault="0009293D" w:rsidP="00FA7D96">
      <w:pPr>
        <w:rPr>
          <w:sz w:val="28"/>
          <w:szCs w:val="28"/>
        </w:rPr>
      </w:pPr>
    </w:p>
    <w:p w:rsidR="0009293D" w:rsidRPr="00AA1456" w:rsidRDefault="0009293D" w:rsidP="00FA7D96">
      <w:pPr>
        <w:rPr>
          <w:rFonts w:ascii="Times New Roman" w:hAnsi="Times New Roman" w:cs="Times New Roman"/>
          <w:sz w:val="28"/>
          <w:szCs w:val="28"/>
        </w:rPr>
      </w:pPr>
    </w:p>
    <w:p w:rsidR="0009293D" w:rsidRPr="00AA1456" w:rsidRDefault="0009293D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09293D" w:rsidRPr="009F1D13" w:rsidRDefault="009F1D13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Глава </w:t>
      </w:r>
      <w:r w:rsidR="0038061B" w:rsidRPr="00AA1456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</w:t>
      </w:r>
      <w:r w:rsidR="00883D5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И.Н.Будяк</w:t>
      </w:r>
    </w:p>
    <w:p w:rsidR="0009293D" w:rsidRPr="00AA1456" w:rsidRDefault="0009293D">
      <w:pPr>
        <w:spacing w:line="360" w:lineRule="exact"/>
        <w:rPr>
          <w:sz w:val="28"/>
          <w:szCs w:val="28"/>
        </w:rPr>
      </w:pPr>
    </w:p>
    <w:p w:rsidR="0009293D" w:rsidRPr="00AA1456" w:rsidRDefault="0009293D">
      <w:pPr>
        <w:rPr>
          <w:sz w:val="28"/>
          <w:szCs w:val="28"/>
        </w:rPr>
        <w:sectPr w:rsidR="0009293D" w:rsidRPr="00AA1456">
          <w:type w:val="continuous"/>
          <w:pgSz w:w="11900" w:h="16840"/>
          <w:pgMar w:top="1585" w:right="359" w:bottom="600" w:left="1030" w:header="0" w:footer="3" w:gutter="0"/>
          <w:cols w:space="720"/>
          <w:noEndnote/>
          <w:docGrid w:linePitch="360"/>
        </w:sectPr>
      </w:pPr>
    </w:p>
    <w:p w:rsidR="0038061B" w:rsidRPr="00AA1456" w:rsidRDefault="009F1D13" w:rsidP="0038061B">
      <w:pPr>
        <w:tabs>
          <w:tab w:val="left" w:pos="3119"/>
        </w:tabs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</w:t>
      </w:r>
    </w:p>
    <w:p w:rsidR="0038061B" w:rsidRPr="00AA1456" w:rsidRDefault="0038061B" w:rsidP="009F1D13">
      <w:pPr>
        <w:tabs>
          <w:tab w:val="left" w:pos="1985"/>
        </w:tabs>
        <w:spacing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38061B" w:rsidRPr="00AA1456" w:rsidRDefault="0038061B">
      <w:pPr>
        <w:pStyle w:val="20"/>
        <w:shd w:val="clear" w:color="auto" w:fill="auto"/>
        <w:spacing w:before="0" w:after="0"/>
        <w:ind w:right="240"/>
        <w:rPr>
          <w:sz w:val="28"/>
          <w:szCs w:val="28"/>
        </w:rPr>
      </w:pPr>
    </w:p>
    <w:p w:rsidR="009F1D13" w:rsidRDefault="009F1D13" w:rsidP="009F1D13">
      <w:pPr>
        <w:pStyle w:val="20"/>
        <w:shd w:val="clear" w:color="auto" w:fill="auto"/>
        <w:tabs>
          <w:tab w:val="left" w:pos="2924"/>
        </w:tabs>
        <w:spacing w:before="0" w:after="0"/>
        <w:jc w:val="both"/>
        <w:rPr>
          <w:sz w:val="28"/>
          <w:szCs w:val="28"/>
        </w:rPr>
      </w:pPr>
    </w:p>
    <w:p w:rsidR="009F1D13" w:rsidRPr="009F1D13" w:rsidRDefault="009F1D13" w:rsidP="009F1D13"/>
    <w:p w:rsidR="009F1D13" w:rsidRPr="009F1D13" w:rsidRDefault="009F1D13" w:rsidP="009F1D13">
      <w:pPr>
        <w:widowControl/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F1D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5. Досудебное (внесудебное) обжалование решений и действий</w:t>
      </w:r>
    </w:p>
    <w:p w:rsidR="009F1D13" w:rsidRPr="009F1D13" w:rsidRDefault="009F1D13" w:rsidP="009F1D13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F1D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(бездействий) органа, предоставляющего муниципальную</w:t>
      </w:r>
    </w:p>
    <w:p w:rsidR="009F1D13" w:rsidRPr="009F1D13" w:rsidRDefault="009F1D13" w:rsidP="009F1D13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F1D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услугу, а также должностных лиц органа, предоставляющего</w:t>
      </w:r>
    </w:p>
    <w:p w:rsidR="009F1D13" w:rsidRPr="009F1D13" w:rsidRDefault="009F1D13" w:rsidP="009F1D13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F1D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муниципальную услугу, либо муниципального служащего</w:t>
      </w:r>
    </w:p>
    <w:p w:rsidR="009F1D13" w:rsidRPr="009F1D13" w:rsidRDefault="009F1D13" w:rsidP="009F1D13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9F1D13" w:rsidRPr="009F1D13" w:rsidRDefault="009F1D13" w:rsidP="009F1D13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9F1D13" w:rsidRPr="009F1D13" w:rsidRDefault="009F1D13" w:rsidP="006119C0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5.1. Досудебное (внесудебное) обжалование:</w:t>
      </w:r>
    </w:p>
    <w:p w:rsidR="009F1D13" w:rsidRPr="009F1D13" w:rsidRDefault="009F1D13" w:rsidP="009F1D13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Заявитель может обратиться с жалобой  в следующих случаях:</w:t>
      </w:r>
    </w:p>
    <w:p w:rsidR="009F1D13" w:rsidRPr="009F1D13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 нарушение срока регистрации запроса заявителя о предоставлении муниципальной услуги;</w:t>
      </w:r>
    </w:p>
    <w:p w:rsidR="009F1D13" w:rsidRPr="009F1D13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 нарушение срока предоставления муниципальной услуги;</w:t>
      </w:r>
    </w:p>
    <w:p w:rsidR="009F1D13" w:rsidRPr="009F1D13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F1D13" w:rsidRPr="009F1D13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F1D13" w:rsidRPr="009F1D13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F1D13" w:rsidRPr="009F1D13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F1D13" w:rsidRPr="009F1D13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- отказ администрации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городского поселения «Рабочий поселок Лососина»</w:t>
      </w: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F1D13" w:rsidRPr="009F1D13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 нарушение срока или порядка выдачи документов по результатам предоставления муниципальной услуги;</w:t>
      </w:r>
    </w:p>
    <w:p w:rsidR="009F1D13" w:rsidRPr="009F1D13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6D16A2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приёме документов, необходимых </w:t>
      </w:r>
    </w:p>
    <w:p w:rsidR="006D16A2" w:rsidRDefault="006D16A2" w:rsidP="006D16A2">
      <w:pPr>
        <w:tabs>
          <w:tab w:val="left" w:pos="4305"/>
        </w:tabs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lastRenderedPageBreak/>
        <w:tab/>
        <w:t>2</w:t>
      </w:r>
    </w:p>
    <w:p w:rsidR="009F1D13" w:rsidRPr="009F1D13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9F1D13" w:rsidRPr="009F1D13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5.2. Жалоба подается в письменной форме на бумажном носителе либо в электронной форме к Главе администрации городского поселения 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Рабочий поселок Лососина</w:t>
      </w: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» в администрацию городского поселения «Рабочий поселок Лососина».</w:t>
      </w:r>
    </w:p>
    <w:p w:rsidR="009F1D13" w:rsidRPr="009F1D13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5.3. Жалоба должна содержать:</w:t>
      </w:r>
    </w:p>
    <w:p w:rsidR="009F1D13" w:rsidRPr="009F1D13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1) наименование  органа, в который направлено обращение, должностного лица администрации городского поселения «Рабочий поселок Лососина»;</w:t>
      </w:r>
    </w:p>
    <w:p w:rsidR="009F1D13" w:rsidRPr="009F1D13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F1D13" w:rsidRPr="009F1D13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3) сведения об обжалуемых решениях и действиях (бездействии) администрации городского поселения </w:t>
      </w:r>
      <w:r w:rsidR="006119C0" w:rsidRPr="006119C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«Рабочий поселок Лососина»</w:t>
      </w: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, предоставляющего муниципальную услугу, должностного лица администрации городского поселения </w:t>
      </w:r>
      <w:r w:rsidR="006119C0" w:rsidRPr="006119C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«Рабочий поселок Лососина»</w:t>
      </w: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, предоставляющего муниципальную услугу;</w:t>
      </w:r>
    </w:p>
    <w:p w:rsidR="009F1D13" w:rsidRPr="009F1D13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4) доводы, на основании которых заявитель не согласен с решением и </w:t>
      </w:r>
    </w:p>
    <w:p w:rsidR="009F1D13" w:rsidRPr="009F1D13" w:rsidRDefault="009F1D13" w:rsidP="009F1D13">
      <w:pPr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действием (бездействием) администрации городского поселения </w:t>
      </w:r>
      <w:r w:rsidR="006119C0" w:rsidRPr="006119C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«Рабочий поселок Лососина»</w:t>
      </w: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, предоставляющего муниципальную услугу, должностного лица администрации городского поселения </w:t>
      </w:r>
      <w:r w:rsidR="006119C0" w:rsidRPr="006119C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«Рабочий поселок Лососина»</w:t>
      </w: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9F1D13" w:rsidRPr="009F1D13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5.4. Жалоба, поступившая в администрацию городского поселения </w:t>
      </w:r>
      <w:r w:rsidR="006119C0" w:rsidRPr="006119C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«Рабочий поселок Лососина»</w:t>
      </w: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администрацией городского поселения </w:t>
      </w:r>
      <w:r w:rsidR="006119C0" w:rsidRPr="006119C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«Рабочий поселок Лососина»</w:t>
      </w: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F1D13" w:rsidRPr="009F1D13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5.5. По результатам рассмотрения жалобы администрация городского поселения </w:t>
      </w:r>
      <w:r w:rsidR="006119C0" w:rsidRPr="006119C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«Рабочий поселок Лососина»</w:t>
      </w: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, принимает одно из следующих решений:</w:t>
      </w:r>
    </w:p>
    <w:p w:rsidR="009F1D13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- удовлетворяет жалобу, в том числе в форме отмены принятого решения, исправления допущенных администрацией городского поселения </w:t>
      </w:r>
      <w:r w:rsidR="006119C0" w:rsidRPr="006119C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«Рабочий поселок Лососина»</w:t>
      </w: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6D16A2" w:rsidRPr="009F1D13" w:rsidRDefault="006D16A2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lastRenderedPageBreak/>
        <w:t xml:space="preserve">                                                   3</w:t>
      </w:r>
    </w:p>
    <w:p w:rsidR="009F1D13" w:rsidRPr="009F1D13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 отказывает в удовлетворении жалобы.</w:t>
      </w:r>
    </w:p>
    <w:p w:rsidR="009F1D13" w:rsidRPr="009F1D13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5.6. Не позднее дня, следующего за днем принятия решения, указанного в </w:t>
      </w:r>
      <w:hyperlink w:anchor="Par49" w:history="1">
        <w:r w:rsidRPr="009F1D13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пункте 5.5</w:t>
        </w:r>
      </w:hyperlink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F1D13" w:rsidRPr="009F1D13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5.7.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F1D13" w:rsidRPr="009F1D13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5.8.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F1D13" w:rsidRPr="009F1D13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наделенный полномочиями по </w:t>
      </w:r>
    </w:p>
    <w:p w:rsidR="009F1D13" w:rsidRPr="009F1D13" w:rsidRDefault="009F1D13" w:rsidP="009F1D1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рассмотрению жалоб, незамедлительно направляет имеющиеся материалы в органы прокуратуры»</w:t>
      </w:r>
    </w:p>
    <w:p w:rsidR="009F1D13" w:rsidRDefault="009F1D13" w:rsidP="009F1D13">
      <w:pPr>
        <w:jc w:val="both"/>
      </w:pPr>
    </w:p>
    <w:p w:rsidR="0009293D" w:rsidRPr="009F1D13" w:rsidRDefault="0009293D" w:rsidP="009F1D13">
      <w:pPr>
        <w:jc w:val="center"/>
      </w:pPr>
    </w:p>
    <w:sectPr w:rsidR="0009293D" w:rsidRPr="009F1D13" w:rsidSect="009F1D13">
      <w:pgSz w:w="11900" w:h="16840"/>
      <w:pgMar w:top="739" w:right="494" w:bottom="895" w:left="184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516" w:rsidRDefault="00982516">
      <w:r>
        <w:separator/>
      </w:r>
    </w:p>
  </w:endnote>
  <w:endnote w:type="continuationSeparator" w:id="1">
    <w:p w:rsidR="00982516" w:rsidRDefault="00982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516" w:rsidRDefault="00982516"/>
  </w:footnote>
  <w:footnote w:type="continuationSeparator" w:id="1">
    <w:p w:rsidR="00982516" w:rsidRDefault="0098251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67CBC"/>
    <w:multiLevelType w:val="multilevel"/>
    <w:tmpl w:val="2C04F8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C02A19"/>
    <w:multiLevelType w:val="multilevel"/>
    <w:tmpl w:val="7D4676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2032D3"/>
    <w:multiLevelType w:val="multilevel"/>
    <w:tmpl w:val="1D6293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9293D"/>
    <w:rsid w:val="0009293D"/>
    <w:rsid w:val="0025648E"/>
    <w:rsid w:val="0038061B"/>
    <w:rsid w:val="004E1BC1"/>
    <w:rsid w:val="004F4E7B"/>
    <w:rsid w:val="00505722"/>
    <w:rsid w:val="006119C0"/>
    <w:rsid w:val="00660F66"/>
    <w:rsid w:val="006636D4"/>
    <w:rsid w:val="006D16A2"/>
    <w:rsid w:val="008114E3"/>
    <w:rsid w:val="00883D51"/>
    <w:rsid w:val="00982516"/>
    <w:rsid w:val="009F1D13"/>
    <w:rsid w:val="00A829AC"/>
    <w:rsid w:val="00AA1456"/>
    <w:rsid w:val="00AE31CC"/>
    <w:rsid w:val="00BE258D"/>
    <w:rsid w:val="00C8098B"/>
    <w:rsid w:val="00D07980"/>
    <w:rsid w:val="00D3250B"/>
    <w:rsid w:val="00D72885"/>
    <w:rsid w:val="00DB06D9"/>
    <w:rsid w:val="00DF54D3"/>
    <w:rsid w:val="00F5380D"/>
    <w:rsid w:val="00F57132"/>
    <w:rsid w:val="00FA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57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Exact">
    <w:name w:val="Основной текст (8) Exact"/>
    <w:basedOn w:val="a0"/>
    <w:link w:val="8"/>
    <w:rsid w:val="005057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5057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5057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505722"/>
    <w:rPr>
      <w:rFonts w:ascii="Tahoma" w:eastAsia="Tahoma" w:hAnsi="Tahoma" w:cs="Tahom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5TimesNewRoman14pt">
    <w:name w:val="Основной текст (5) + Times New Roman;14 pt"/>
    <w:basedOn w:val="5"/>
    <w:rsid w:val="005057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50572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057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5057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">
    <w:name w:val="Основной текст (2)_"/>
    <w:basedOn w:val="a0"/>
    <w:link w:val="20"/>
    <w:rsid w:val="005057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Основной текст (2) + 14 pt"/>
    <w:basedOn w:val="2"/>
    <w:rsid w:val="005057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0">
    <w:name w:val="Основной текст (2) + 14 pt;Курсив"/>
    <w:basedOn w:val="2"/>
    <w:rsid w:val="005057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5057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sid w:val="00505722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Основной текст (10)_"/>
    <w:basedOn w:val="a0"/>
    <w:link w:val="100"/>
    <w:rsid w:val="005057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Candara14pt">
    <w:name w:val="Основной текст (2) + Candara;14 pt"/>
    <w:basedOn w:val="2"/>
    <w:rsid w:val="005057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8">
    <w:name w:val="Основной текст (8)"/>
    <w:basedOn w:val="a"/>
    <w:link w:val="8Exact"/>
    <w:rsid w:val="00505722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505722"/>
    <w:pPr>
      <w:shd w:val="clear" w:color="auto" w:fill="FFFFFF"/>
      <w:spacing w:after="140" w:line="27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505722"/>
    <w:pPr>
      <w:shd w:val="clear" w:color="auto" w:fill="FFFFFF"/>
      <w:spacing w:before="140" w:after="140" w:line="31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505722"/>
    <w:pPr>
      <w:shd w:val="clear" w:color="auto" w:fill="FFFFFF"/>
      <w:spacing w:before="140" w:line="310" w:lineRule="exact"/>
      <w:jc w:val="both"/>
    </w:pPr>
    <w:rPr>
      <w:rFonts w:ascii="Tahoma" w:eastAsia="Tahoma" w:hAnsi="Tahoma" w:cs="Tahoma"/>
    </w:rPr>
  </w:style>
  <w:style w:type="paragraph" w:customStyle="1" w:styleId="60">
    <w:name w:val="Основной текст (6)"/>
    <w:basedOn w:val="a"/>
    <w:link w:val="6"/>
    <w:rsid w:val="00505722"/>
    <w:pPr>
      <w:shd w:val="clear" w:color="auto" w:fill="FFFFFF"/>
      <w:spacing w:after="820" w:line="21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505722"/>
    <w:pPr>
      <w:shd w:val="clear" w:color="auto" w:fill="FFFFFF"/>
      <w:spacing w:before="820" w:after="140" w:line="132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0">
    <w:name w:val="Основной текст (2)"/>
    <w:basedOn w:val="a"/>
    <w:link w:val="2"/>
    <w:rsid w:val="00505722"/>
    <w:pPr>
      <w:shd w:val="clear" w:color="auto" w:fill="FFFFFF"/>
      <w:spacing w:before="140" w:after="320" w:line="32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rsid w:val="00505722"/>
    <w:pPr>
      <w:shd w:val="clear" w:color="auto" w:fill="FFFFFF"/>
      <w:spacing w:after="520" w:line="230" w:lineRule="exact"/>
      <w:jc w:val="center"/>
    </w:pPr>
    <w:rPr>
      <w:rFonts w:ascii="Tahoma" w:eastAsia="Tahoma" w:hAnsi="Tahoma" w:cs="Tahoma"/>
      <w:sz w:val="19"/>
      <w:szCs w:val="19"/>
    </w:rPr>
  </w:style>
  <w:style w:type="paragraph" w:customStyle="1" w:styleId="100">
    <w:name w:val="Основной текст (10)"/>
    <w:basedOn w:val="a"/>
    <w:link w:val="10"/>
    <w:rsid w:val="00505722"/>
    <w:pPr>
      <w:shd w:val="clear" w:color="auto" w:fill="FFFFFF"/>
      <w:spacing w:after="300" w:line="222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2020-09-29T01:44:00Z</cp:lastPrinted>
  <dcterms:created xsi:type="dcterms:W3CDTF">2020-09-29T01:59:00Z</dcterms:created>
  <dcterms:modified xsi:type="dcterms:W3CDTF">2020-09-30T01:29:00Z</dcterms:modified>
</cp:coreProperties>
</file>